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0E" w:rsidRPr="009626F0" w:rsidRDefault="0033040E" w:rsidP="0033040E">
      <w:pPr>
        <w:ind w:left="-709"/>
        <w:jc w:val="center"/>
        <w:rPr>
          <w:b/>
          <w:color w:val="000000"/>
        </w:rPr>
      </w:pPr>
      <w:r>
        <w:rPr>
          <w:b/>
          <w:color w:val="000000"/>
        </w:rPr>
        <w:t>Т</w:t>
      </w:r>
      <w:r w:rsidRPr="009626F0">
        <w:rPr>
          <w:b/>
          <w:color w:val="000000"/>
        </w:rPr>
        <w:t>ематическое планирование</w:t>
      </w:r>
      <w:r w:rsidR="000C4D38">
        <w:rPr>
          <w:b/>
          <w:color w:val="000000"/>
        </w:rPr>
        <w:t xml:space="preserve"> 2</w:t>
      </w:r>
      <w:bookmarkStart w:id="0" w:name="_GoBack"/>
      <w:bookmarkEnd w:id="0"/>
      <w:r>
        <w:rPr>
          <w:b/>
          <w:color w:val="000000"/>
        </w:rPr>
        <w:t>-е классы</w:t>
      </w:r>
    </w:p>
    <w:p w:rsidR="00CB2498" w:rsidRDefault="00CB2498" w:rsidP="0033040E">
      <w:pPr>
        <w:jc w:val="center"/>
      </w:pPr>
    </w:p>
    <w:tbl>
      <w:tblPr>
        <w:tblStyle w:val="a3"/>
        <w:tblW w:w="104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653"/>
        <w:gridCol w:w="6011"/>
        <w:gridCol w:w="1203"/>
        <w:gridCol w:w="934"/>
        <w:gridCol w:w="934"/>
      </w:tblGrid>
      <w:tr w:rsidR="0033040E" w:rsidRPr="0033040E" w:rsidTr="00257EAE">
        <w:trPr>
          <w:trHeight w:val="663"/>
        </w:trPr>
        <w:tc>
          <w:tcPr>
            <w:tcW w:w="708" w:type="dxa"/>
            <w:vMerge w:val="restart"/>
          </w:tcPr>
          <w:p w:rsidR="0033040E" w:rsidRPr="0033040E" w:rsidRDefault="0033040E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раздела</w:t>
            </w:r>
          </w:p>
        </w:tc>
        <w:tc>
          <w:tcPr>
            <w:tcW w:w="653" w:type="dxa"/>
            <w:vMerge w:val="restart"/>
          </w:tcPr>
          <w:p w:rsidR="0033040E" w:rsidRPr="0033040E" w:rsidRDefault="0033040E" w:rsidP="003D7568">
            <w:pPr>
              <w:rPr>
                <w:sz w:val="20"/>
                <w:szCs w:val="20"/>
              </w:rPr>
            </w:pPr>
            <w:r w:rsidRPr="0033040E">
              <w:rPr>
                <w:sz w:val="20"/>
                <w:szCs w:val="20"/>
              </w:rPr>
              <w:t>№ урока</w:t>
            </w:r>
          </w:p>
        </w:tc>
        <w:tc>
          <w:tcPr>
            <w:tcW w:w="6011" w:type="dxa"/>
            <w:vMerge w:val="restart"/>
          </w:tcPr>
          <w:p w:rsidR="0033040E" w:rsidRPr="0033040E" w:rsidRDefault="0033040E" w:rsidP="0033040E">
            <w:pPr>
              <w:jc w:val="center"/>
              <w:rPr>
                <w:sz w:val="20"/>
                <w:szCs w:val="20"/>
              </w:rPr>
            </w:pPr>
            <w:r w:rsidRPr="0033040E">
              <w:rPr>
                <w:sz w:val="20"/>
                <w:szCs w:val="20"/>
              </w:rPr>
              <w:t>Тема урока</w:t>
            </w:r>
          </w:p>
        </w:tc>
        <w:tc>
          <w:tcPr>
            <w:tcW w:w="1203" w:type="dxa"/>
            <w:vMerge w:val="restart"/>
          </w:tcPr>
          <w:p w:rsidR="0033040E" w:rsidRPr="0033040E" w:rsidRDefault="0033040E" w:rsidP="0033040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3040E">
              <w:rPr>
                <w:sz w:val="20"/>
                <w:szCs w:val="20"/>
              </w:rPr>
              <w:t>Количес</w:t>
            </w:r>
            <w:r>
              <w:rPr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33040E">
              <w:rPr>
                <w:sz w:val="20"/>
                <w:szCs w:val="20"/>
              </w:rPr>
              <w:t>во</w:t>
            </w:r>
            <w:proofErr w:type="gramEnd"/>
            <w:r w:rsidRPr="0033040E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1868" w:type="dxa"/>
            <w:gridSpan w:val="2"/>
          </w:tcPr>
          <w:p w:rsidR="0033040E" w:rsidRPr="0033040E" w:rsidRDefault="0033040E" w:rsidP="0033040E">
            <w:pPr>
              <w:jc w:val="center"/>
              <w:rPr>
                <w:sz w:val="20"/>
                <w:szCs w:val="20"/>
              </w:rPr>
            </w:pPr>
            <w:r w:rsidRPr="0033040E">
              <w:rPr>
                <w:sz w:val="20"/>
                <w:szCs w:val="20"/>
              </w:rPr>
              <w:t>Дата</w:t>
            </w:r>
          </w:p>
          <w:p w:rsidR="0033040E" w:rsidRPr="0033040E" w:rsidRDefault="0033040E" w:rsidP="00330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proofErr w:type="gramStart"/>
            <w:r w:rsidRPr="0033040E">
              <w:rPr>
                <w:sz w:val="20"/>
                <w:szCs w:val="20"/>
              </w:rPr>
              <w:t xml:space="preserve"> А</w:t>
            </w:r>
            <w:proofErr w:type="gramEnd"/>
            <w:r w:rsidRPr="0033040E">
              <w:rPr>
                <w:sz w:val="20"/>
                <w:szCs w:val="20"/>
              </w:rPr>
              <w:t>, Г</w:t>
            </w:r>
          </w:p>
        </w:tc>
      </w:tr>
      <w:tr w:rsidR="0033040E" w:rsidRPr="0033040E" w:rsidTr="00257EAE">
        <w:trPr>
          <w:trHeight w:val="177"/>
        </w:trPr>
        <w:tc>
          <w:tcPr>
            <w:tcW w:w="708" w:type="dxa"/>
            <w:vMerge/>
          </w:tcPr>
          <w:p w:rsidR="0033040E" w:rsidRPr="0033040E" w:rsidRDefault="0033040E" w:rsidP="003D7568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vMerge/>
          </w:tcPr>
          <w:p w:rsidR="0033040E" w:rsidRPr="0033040E" w:rsidRDefault="0033040E" w:rsidP="003D7568">
            <w:pPr>
              <w:rPr>
                <w:sz w:val="20"/>
                <w:szCs w:val="20"/>
              </w:rPr>
            </w:pPr>
          </w:p>
        </w:tc>
        <w:tc>
          <w:tcPr>
            <w:tcW w:w="6011" w:type="dxa"/>
            <w:vMerge/>
          </w:tcPr>
          <w:p w:rsidR="0033040E" w:rsidRPr="0033040E" w:rsidRDefault="0033040E" w:rsidP="003D7568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33040E" w:rsidRPr="0033040E" w:rsidRDefault="0033040E" w:rsidP="003D756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3040E" w:rsidRPr="0033040E" w:rsidRDefault="0033040E" w:rsidP="003D7568">
            <w:pPr>
              <w:rPr>
                <w:sz w:val="20"/>
                <w:szCs w:val="20"/>
              </w:rPr>
            </w:pPr>
            <w:r w:rsidRPr="0033040E">
              <w:rPr>
                <w:sz w:val="20"/>
                <w:szCs w:val="20"/>
              </w:rPr>
              <w:t>План</w:t>
            </w:r>
          </w:p>
        </w:tc>
        <w:tc>
          <w:tcPr>
            <w:tcW w:w="934" w:type="dxa"/>
          </w:tcPr>
          <w:p w:rsidR="0033040E" w:rsidRPr="0033040E" w:rsidRDefault="0033040E" w:rsidP="003D7568">
            <w:pPr>
              <w:rPr>
                <w:sz w:val="20"/>
                <w:szCs w:val="20"/>
              </w:rPr>
            </w:pPr>
            <w:r w:rsidRPr="0033040E">
              <w:rPr>
                <w:sz w:val="20"/>
                <w:szCs w:val="20"/>
              </w:rPr>
              <w:t>Факт</w:t>
            </w:r>
          </w:p>
        </w:tc>
      </w:tr>
      <w:tr w:rsidR="0033040E" w:rsidRPr="0033040E" w:rsidTr="00257EAE">
        <w:trPr>
          <w:trHeight w:val="377"/>
        </w:trPr>
        <w:tc>
          <w:tcPr>
            <w:tcW w:w="708" w:type="dxa"/>
            <w:vMerge w:val="restart"/>
          </w:tcPr>
          <w:p w:rsidR="0033040E" w:rsidRPr="00602C0D" w:rsidRDefault="0033040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4" w:type="dxa"/>
            <w:gridSpan w:val="2"/>
          </w:tcPr>
          <w:p w:rsidR="0033040E" w:rsidRPr="00602C0D" w:rsidRDefault="0033040E" w:rsidP="003304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b/>
                <w:bCs/>
              </w:rPr>
              <w:t>Информационная картина мира</w:t>
            </w:r>
            <w:r w:rsidRPr="00602C0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03" w:type="dxa"/>
          </w:tcPr>
          <w:p w:rsidR="0033040E" w:rsidRPr="0033040E" w:rsidRDefault="0033040E" w:rsidP="00330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34" w:type="dxa"/>
          </w:tcPr>
          <w:p w:rsidR="0033040E" w:rsidRPr="0033040E" w:rsidRDefault="0033040E" w:rsidP="003D756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3040E" w:rsidRPr="0033040E" w:rsidRDefault="0033040E" w:rsidP="003D7568">
            <w:pPr>
              <w:rPr>
                <w:sz w:val="20"/>
                <w:szCs w:val="20"/>
              </w:rPr>
            </w:pPr>
          </w:p>
        </w:tc>
      </w:tr>
      <w:tr w:rsidR="0033040E" w:rsidRPr="0033040E" w:rsidTr="00257EAE">
        <w:trPr>
          <w:trHeight w:val="331"/>
        </w:trPr>
        <w:tc>
          <w:tcPr>
            <w:tcW w:w="708" w:type="dxa"/>
            <w:vMerge/>
          </w:tcPr>
          <w:p w:rsidR="0033040E" w:rsidRPr="00602C0D" w:rsidRDefault="0033040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33040E" w:rsidRPr="00602C0D" w:rsidRDefault="0033040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33040E" w:rsidRPr="00602C0D" w:rsidRDefault="0033040E" w:rsidP="003D7568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602C0D">
              <w:rPr>
                <w:rFonts w:ascii="Times New Roman" w:hAnsi="Times New Roman"/>
              </w:rPr>
              <w:t>Информация, источники информации (задания 1–5)</w:t>
            </w:r>
          </w:p>
        </w:tc>
        <w:tc>
          <w:tcPr>
            <w:tcW w:w="1203" w:type="dxa"/>
          </w:tcPr>
          <w:p w:rsidR="0033040E" w:rsidRPr="0033040E" w:rsidRDefault="00257EAE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:rsidR="0033040E" w:rsidRPr="0033040E" w:rsidRDefault="0033040E" w:rsidP="003D756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3040E" w:rsidRPr="0033040E" w:rsidRDefault="0033040E" w:rsidP="003D7568">
            <w:pPr>
              <w:rPr>
                <w:sz w:val="20"/>
                <w:szCs w:val="20"/>
              </w:rPr>
            </w:pPr>
          </w:p>
        </w:tc>
      </w:tr>
      <w:tr w:rsidR="0033040E" w:rsidRPr="0033040E" w:rsidTr="00257EAE">
        <w:trPr>
          <w:trHeight w:val="331"/>
        </w:trPr>
        <w:tc>
          <w:tcPr>
            <w:tcW w:w="708" w:type="dxa"/>
            <w:vMerge/>
          </w:tcPr>
          <w:p w:rsidR="0033040E" w:rsidRPr="00602C0D" w:rsidRDefault="0033040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33040E" w:rsidRPr="00602C0D" w:rsidRDefault="0033040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33040E" w:rsidRPr="00602C0D" w:rsidRDefault="0033040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 xml:space="preserve">Работа с информацией </w:t>
            </w:r>
          </w:p>
          <w:p w:rsidR="0033040E" w:rsidRPr="00602C0D" w:rsidRDefault="0033040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</w:rPr>
              <w:t>(задания 6–10)</w:t>
            </w:r>
          </w:p>
        </w:tc>
        <w:tc>
          <w:tcPr>
            <w:tcW w:w="1203" w:type="dxa"/>
          </w:tcPr>
          <w:p w:rsidR="0033040E" w:rsidRPr="0033040E" w:rsidRDefault="00257EAE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:rsidR="0033040E" w:rsidRPr="0033040E" w:rsidRDefault="0033040E" w:rsidP="003D756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3040E" w:rsidRPr="0033040E" w:rsidRDefault="0033040E" w:rsidP="003D7568">
            <w:pPr>
              <w:rPr>
                <w:sz w:val="20"/>
                <w:szCs w:val="20"/>
              </w:rPr>
            </w:pPr>
          </w:p>
        </w:tc>
      </w:tr>
      <w:tr w:rsidR="0033040E" w:rsidRPr="0033040E" w:rsidTr="00257EAE">
        <w:trPr>
          <w:trHeight w:val="331"/>
        </w:trPr>
        <w:tc>
          <w:tcPr>
            <w:tcW w:w="708" w:type="dxa"/>
            <w:vMerge/>
          </w:tcPr>
          <w:p w:rsidR="0033040E" w:rsidRPr="00602C0D" w:rsidRDefault="0033040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33040E" w:rsidRPr="00602C0D" w:rsidRDefault="0033040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33040E" w:rsidRPr="00602C0D" w:rsidRDefault="0033040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 xml:space="preserve">Отбор полезной информации </w:t>
            </w:r>
          </w:p>
          <w:p w:rsidR="0033040E" w:rsidRPr="00602C0D" w:rsidRDefault="0033040E" w:rsidP="003D7568">
            <w:pPr>
              <w:pStyle w:val="a4"/>
              <w:rPr>
                <w:rFonts w:ascii="Times New Roman" w:hAnsi="Times New Roman"/>
              </w:rPr>
            </w:pPr>
            <w:r w:rsidRPr="00602C0D">
              <w:rPr>
                <w:rFonts w:ascii="Times New Roman" w:hAnsi="Times New Roman"/>
              </w:rPr>
              <w:t>(задания 11–15)</w:t>
            </w:r>
          </w:p>
          <w:p w:rsidR="0033040E" w:rsidRPr="00602C0D" w:rsidRDefault="0033040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</w:rPr>
              <w:t>Самостоятельная работа 1</w:t>
            </w:r>
          </w:p>
        </w:tc>
        <w:tc>
          <w:tcPr>
            <w:tcW w:w="1203" w:type="dxa"/>
          </w:tcPr>
          <w:p w:rsidR="0033040E" w:rsidRPr="0033040E" w:rsidRDefault="00257EAE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:rsidR="0033040E" w:rsidRPr="0033040E" w:rsidRDefault="0033040E" w:rsidP="003D756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3040E" w:rsidRPr="0033040E" w:rsidRDefault="0033040E" w:rsidP="003D7568">
            <w:pPr>
              <w:rPr>
                <w:sz w:val="20"/>
                <w:szCs w:val="20"/>
              </w:rPr>
            </w:pPr>
          </w:p>
        </w:tc>
      </w:tr>
      <w:tr w:rsidR="0033040E" w:rsidRPr="0033040E" w:rsidTr="00257EAE">
        <w:trPr>
          <w:trHeight w:val="331"/>
        </w:trPr>
        <w:tc>
          <w:tcPr>
            <w:tcW w:w="708" w:type="dxa"/>
            <w:vMerge/>
          </w:tcPr>
          <w:p w:rsidR="0033040E" w:rsidRPr="00602C0D" w:rsidRDefault="0033040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33040E" w:rsidRPr="00602C0D" w:rsidRDefault="0033040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33040E" w:rsidRPr="00602C0D" w:rsidRDefault="0033040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Шифры перестановки и замены</w:t>
            </w:r>
          </w:p>
          <w:p w:rsidR="0033040E" w:rsidRPr="00602C0D" w:rsidRDefault="0033040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</w:rPr>
              <w:t>(задания 16–20)</w:t>
            </w:r>
          </w:p>
        </w:tc>
        <w:tc>
          <w:tcPr>
            <w:tcW w:w="1203" w:type="dxa"/>
          </w:tcPr>
          <w:p w:rsidR="0033040E" w:rsidRPr="0033040E" w:rsidRDefault="00257EAE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:rsidR="0033040E" w:rsidRPr="0033040E" w:rsidRDefault="0033040E" w:rsidP="003D756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3040E" w:rsidRPr="0033040E" w:rsidRDefault="0033040E" w:rsidP="003D7568">
            <w:pPr>
              <w:rPr>
                <w:sz w:val="20"/>
                <w:szCs w:val="20"/>
              </w:rPr>
            </w:pPr>
          </w:p>
        </w:tc>
      </w:tr>
      <w:tr w:rsidR="0033040E" w:rsidRPr="0033040E" w:rsidTr="00257EAE">
        <w:trPr>
          <w:trHeight w:val="331"/>
        </w:trPr>
        <w:tc>
          <w:tcPr>
            <w:tcW w:w="708" w:type="dxa"/>
            <w:vMerge/>
          </w:tcPr>
          <w:p w:rsidR="0033040E" w:rsidRPr="00602C0D" w:rsidRDefault="0033040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33040E" w:rsidRPr="00602C0D" w:rsidRDefault="0033040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11" w:type="dxa"/>
          </w:tcPr>
          <w:p w:rsidR="0033040E" w:rsidRPr="00602C0D" w:rsidRDefault="0033040E" w:rsidP="003D75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Двоичное кодирование текстовой информации. Примеры двоичного кодирования</w:t>
            </w:r>
          </w:p>
          <w:p w:rsidR="0033040E" w:rsidRPr="00602C0D" w:rsidRDefault="0033040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</w:rPr>
              <w:t>(задания 21–25)</w:t>
            </w:r>
          </w:p>
        </w:tc>
        <w:tc>
          <w:tcPr>
            <w:tcW w:w="1203" w:type="dxa"/>
          </w:tcPr>
          <w:p w:rsidR="0033040E" w:rsidRPr="0033040E" w:rsidRDefault="00257EAE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:rsidR="0033040E" w:rsidRPr="0033040E" w:rsidRDefault="0033040E" w:rsidP="003D756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3040E" w:rsidRPr="0033040E" w:rsidRDefault="0033040E" w:rsidP="003D7568">
            <w:pPr>
              <w:rPr>
                <w:sz w:val="20"/>
                <w:szCs w:val="20"/>
              </w:rPr>
            </w:pPr>
          </w:p>
        </w:tc>
      </w:tr>
      <w:tr w:rsidR="0033040E" w:rsidRPr="0033040E" w:rsidTr="00257EAE">
        <w:trPr>
          <w:trHeight w:val="331"/>
        </w:trPr>
        <w:tc>
          <w:tcPr>
            <w:tcW w:w="708" w:type="dxa"/>
            <w:vMerge/>
          </w:tcPr>
          <w:p w:rsidR="0033040E" w:rsidRPr="00602C0D" w:rsidRDefault="0033040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33040E" w:rsidRPr="00602C0D" w:rsidRDefault="0033040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11" w:type="dxa"/>
          </w:tcPr>
          <w:p w:rsidR="0033040E" w:rsidRPr="00602C0D" w:rsidRDefault="0033040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Обработка информации человеком</w:t>
            </w:r>
          </w:p>
          <w:p w:rsidR="0033040E" w:rsidRPr="00602C0D" w:rsidRDefault="0033040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</w:rPr>
              <w:t>(задания 26–30)</w:t>
            </w:r>
          </w:p>
        </w:tc>
        <w:tc>
          <w:tcPr>
            <w:tcW w:w="1203" w:type="dxa"/>
          </w:tcPr>
          <w:p w:rsidR="0033040E" w:rsidRPr="0033040E" w:rsidRDefault="00257EAE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:rsidR="0033040E" w:rsidRPr="0033040E" w:rsidRDefault="0033040E" w:rsidP="003D756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3040E" w:rsidRPr="0033040E" w:rsidRDefault="0033040E" w:rsidP="003D7568">
            <w:pPr>
              <w:rPr>
                <w:sz w:val="20"/>
                <w:szCs w:val="20"/>
              </w:rPr>
            </w:pPr>
          </w:p>
        </w:tc>
      </w:tr>
      <w:tr w:rsidR="0033040E" w:rsidRPr="0033040E" w:rsidTr="00257EAE">
        <w:trPr>
          <w:trHeight w:val="331"/>
        </w:trPr>
        <w:tc>
          <w:tcPr>
            <w:tcW w:w="708" w:type="dxa"/>
            <w:vMerge/>
          </w:tcPr>
          <w:p w:rsidR="0033040E" w:rsidRPr="00602C0D" w:rsidRDefault="0033040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33040E" w:rsidRPr="00602C0D" w:rsidRDefault="0033040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11" w:type="dxa"/>
          </w:tcPr>
          <w:p w:rsidR="0033040E" w:rsidRPr="00602C0D" w:rsidRDefault="0033040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Черный ящик</w:t>
            </w:r>
          </w:p>
          <w:p w:rsidR="0033040E" w:rsidRPr="00602C0D" w:rsidRDefault="0033040E" w:rsidP="003D7568">
            <w:pPr>
              <w:pStyle w:val="a4"/>
              <w:rPr>
                <w:rFonts w:ascii="Times New Roman" w:hAnsi="Times New Roman"/>
              </w:rPr>
            </w:pPr>
            <w:r w:rsidRPr="00602C0D">
              <w:rPr>
                <w:rFonts w:ascii="Times New Roman" w:hAnsi="Times New Roman"/>
              </w:rPr>
              <w:t>(задания 31–35)</w:t>
            </w:r>
          </w:p>
          <w:p w:rsidR="0033040E" w:rsidRPr="00602C0D" w:rsidRDefault="0033040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</w:rPr>
              <w:t>Самостоятельная работа 2</w:t>
            </w:r>
          </w:p>
        </w:tc>
        <w:tc>
          <w:tcPr>
            <w:tcW w:w="1203" w:type="dxa"/>
          </w:tcPr>
          <w:p w:rsidR="0033040E" w:rsidRPr="0033040E" w:rsidRDefault="00257EAE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:rsidR="0033040E" w:rsidRPr="0033040E" w:rsidRDefault="0033040E" w:rsidP="003D756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3040E" w:rsidRPr="0033040E" w:rsidRDefault="0033040E" w:rsidP="003D7568">
            <w:pPr>
              <w:rPr>
                <w:sz w:val="20"/>
                <w:szCs w:val="20"/>
              </w:rPr>
            </w:pPr>
          </w:p>
        </w:tc>
      </w:tr>
      <w:tr w:rsidR="0033040E" w:rsidRPr="0033040E" w:rsidTr="00257EAE">
        <w:trPr>
          <w:trHeight w:val="331"/>
        </w:trPr>
        <w:tc>
          <w:tcPr>
            <w:tcW w:w="708" w:type="dxa"/>
            <w:vMerge/>
          </w:tcPr>
          <w:p w:rsidR="0033040E" w:rsidRPr="00602C0D" w:rsidRDefault="0033040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33040E" w:rsidRPr="00602C0D" w:rsidRDefault="0033040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11" w:type="dxa"/>
          </w:tcPr>
          <w:p w:rsidR="0033040E" w:rsidRPr="00602C0D" w:rsidRDefault="0033040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Еще раз о том, что такое информация</w:t>
            </w:r>
          </w:p>
          <w:p w:rsidR="0033040E" w:rsidRPr="00602C0D" w:rsidRDefault="0033040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</w:rPr>
              <w:t>(задания 36–40)</w:t>
            </w:r>
          </w:p>
        </w:tc>
        <w:tc>
          <w:tcPr>
            <w:tcW w:w="1203" w:type="dxa"/>
          </w:tcPr>
          <w:p w:rsidR="0033040E" w:rsidRPr="0033040E" w:rsidRDefault="00257EAE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:rsidR="0033040E" w:rsidRPr="0033040E" w:rsidRDefault="0033040E" w:rsidP="003D756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3040E" w:rsidRPr="0033040E" w:rsidRDefault="0033040E" w:rsidP="003D7568">
            <w:pPr>
              <w:rPr>
                <w:sz w:val="20"/>
                <w:szCs w:val="20"/>
              </w:rPr>
            </w:pPr>
          </w:p>
        </w:tc>
      </w:tr>
      <w:tr w:rsidR="0033040E" w:rsidRPr="0033040E" w:rsidTr="00257EAE">
        <w:trPr>
          <w:trHeight w:val="331"/>
        </w:trPr>
        <w:tc>
          <w:tcPr>
            <w:tcW w:w="708" w:type="dxa"/>
            <w:vMerge/>
          </w:tcPr>
          <w:p w:rsidR="0033040E" w:rsidRPr="00602C0D" w:rsidRDefault="0033040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33040E" w:rsidRPr="00602C0D" w:rsidRDefault="0033040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11" w:type="dxa"/>
          </w:tcPr>
          <w:p w:rsidR="0033040E" w:rsidRPr="00602C0D" w:rsidRDefault="0033040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Действия с информацией</w:t>
            </w:r>
          </w:p>
          <w:p w:rsidR="0033040E" w:rsidRPr="00602C0D" w:rsidRDefault="0033040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(задания 41–45)</w:t>
            </w:r>
          </w:p>
        </w:tc>
        <w:tc>
          <w:tcPr>
            <w:tcW w:w="1203" w:type="dxa"/>
          </w:tcPr>
          <w:p w:rsidR="0033040E" w:rsidRPr="0033040E" w:rsidRDefault="00257EAE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:rsidR="0033040E" w:rsidRPr="0033040E" w:rsidRDefault="0033040E" w:rsidP="003D756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3040E" w:rsidRPr="0033040E" w:rsidRDefault="0033040E" w:rsidP="003D7568">
            <w:pPr>
              <w:rPr>
                <w:sz w:val="20"/>
                <w:szCs w:val="20"/>
              </w:rPr>
            </w:pPr>
          </w:p>
        </w:tc>
      </w:tr>
      <w:tr w:rsidR="0033040E" w:rsidRPr="0033040E" w:rsidTr="00257EAE">
        <w:trPr>
          <w:trHeight w:val="331"/>
        </w:trPr>
        <w:tc>
          <w:tcPr>
            <w:tcW w:w="708" w:type="dxa"/>
            <w:vMerge/>
          </w:tcPr>
          <w:p w:rsidR="0033040E" w:rsidRPr="00602C0D" w:rsidRDefault="0033040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33040E" w:rsidRPr="00602C0D" w:rsidRDefault="0033040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11" w:type="dxa"/>
          </w:tcPr>
          <w:p w:rsidR="0033040E" w:rsidRPr="00602C0D" w:rsidRDefault="0033040E" w:rsidP="00257EAE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Обобщение по теме «Информационная картина мира»</w:t>
            </w:r>
          </w:p>
        </w:tc>
        <w:tc>
          <w:tcPr>
            <w:tcW w:w="1203" w:type="dxa"/>
          </w:tcPr>
          <w:p w:rsidR="0033040E" w:rsidRPr="0033040E" w:rsidRDefault="00257EAE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:rsidR="0033040E" w:rsidRPr="0033040E" w:rsidRDefault="0033040E" w:rsidP="003D756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3040E" w:rsidRPr="0033040E" w:rsidRDefault="0033040E" w:rsidP="003D7568">
            <w:pPr>
              <w:rPr>
                <w:sz w:val="20"/>
                <w:szCs w:val="20"/>
              </w:rPr>
            </w:pPr>
          </w:p>
        </w:tc>
      </w:tr>
      <w:tr w:rsidR="00257EAE" w:rsidRPr="0033040E" w:rsidTr="00257EAE">
        <w:trPr>
          <w:trHeight w:val="331"/>
        </w:trPr>
        <w:tc>
          <w:tcPr>
            <w:tcW w:w="708" w:type="dxa"/>
            <w:vMerge w:val="restart"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4" w:type="dxa"/>
            <w:gridSpan w:val="2"/>
          </w:tcPr>
          <w:p w:rsidR="00257EAE" w:rsidRPr="0033040E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b/>
                <w:bCs/>
                <w:sz w:val="22"/>
                <w:szCs w:val="22"/>
              </w:rPr>
              <w:t>Компьютер – универсальная машина для обработки информации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3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</w:tr>
      <w:tr w:rsidR="00257EAE" w:rsidRPr="0033040E" w:rsidTr="00257EAE">
        <w:trPr>
          <w:trHeight w:val="331"/>
        </w:trPr>
        <w:tc>
          <w:tcPr>
            <w:tcW w:w="708" w:type="dxa"/>
            <w:vMerge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11" w:type="dxa"/>
          </w:tcPr>
          <w:p w:rsidR="00257EAE" w:rsidRPr="00602C0D" w:rsidRDefault="00257EAE" w:rsidP="0033040E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Системная плата, процессор</w:t>
            </w:r>
          </w:p>
          <w:p w:rsidR="00257EAE" w:rsidRPr="00602C0D" w:rsidRDefault="00257EAE" w:rsidP="0033040E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(задания 46–50)</w:t>
            </w:r>
          </w:p>
        </w:tc>
        <w:tc>
          <w:tcPr>
            <w:tcW w:w="1203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</w:tr>
      <w:tr w:rsidR="00257EAE" w:rsidRPr="0033040E" w:rsidTr="00257EAE">
        <w:trPr>
          <w:trHeight w:val="331"/>
        </w:trPr>
        <w:tc>
          <w:tcPr>
            <w:tcW w:w="708" w:type="dxa"/>
            <w:vMerge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11" w:type="dxa"/>
          </w:tcPr>
          <w:p w:rsidR="00257EAE" w:rsidRPr="00602C0D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Оперативная память</w:t>
            </w:r>
          </w:p>
          <w:p w:rsidR="00257EAE" w:rsidRPr="00602C0D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(задания 51–55)</w:t>
            </w:r>
          </w:p>
        </w:tc>
        <w:tc>
          <w:tcPr>
            <w:tcW w:w="1203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</w:tr>
      <w:tr w:rsidR="00257EAE" w:rsidRPr="0033040E" w:rsidTr="00257EAE">
        <w:trPr>
          <w:trHeight w:val="331"/>
        </w:trPr>
        <w:tc>
          <w:tcPr>
            <w:tcW w:w="708" w:type="dxa"/>
            <w:vMerge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11" w:type="dxa"/>
          </w:tcPr>
          <w:p w:rsidR="00257EAE" w:rsidRPr="00602C0D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Устройства ввода информации</w:t>
            </w:r>
          </w:p>
          <w:p w:rsidR="00257EAE" w:rsidRPr="00602C0D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(задания 56–60)</w:t>
            </w:r>
          </w:p>
          <w:p w:rsidR="00257EAE" w:rsidRPr="00602C0D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Самостоятельная работа 3</w:t>
            </w:r>
          </w:p>
        </w:tc>
        <w:tc>
          <w:tcPr>
            <w:tcW w:w="1203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</w:tr>
      <w:tr w:rsidR="00257EAE" w:rsidRPr="0033040E" w:rsidTr="00257EAE">
        <w:trPr>
          <w:trHeight w:val="331"/>
        </w:trPr>
        <w:tc>
          <w:tcPr>
            <w:tcW w:w="708" w:type="dxa"/>
            <w:vMerge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11" w:type="dxa"/>
          </w:tcPr>
          <w:p w:rsidR="00257EAE" w:rsidRPr="00602C0D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Устройства вывода информации</w:t>
            </w:r>
          </w:p>
          <w:p w:rsidR="00257EAE" w:rsidRPr="00602C0D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(задания 61–65)</w:t>
            </w:r>
          </w:p>
        </w:tc>
        <w:tc>
          <w:tcPr>
            <w:tcW w:w="1203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</w:tr>
      <w:tr w:rsidR="00257EAE" w:rsidRPr="0033040E" w:rsidTr="00257EAE">
        <w:trPr>
          <w:trHeight w:val="331"/>
        </w:trPr>
        <w:tc>
          <w:tcPr>
            <w:tcW w:w="708" w:type="dxa"/>
            <w:vMerge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11" w:type="dxa"/>
          </w:tcPr>
          <w:p w:rsidR="00257EAE" w:rsidRPr="00602C0D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Внешняя память</w:t>
            </w:r>
          </w:p>
          <w:p w:rsidR="00257EAE" w:rsidRPr="00602C0D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(задания 66–70)</w:t>
            </w:r>
          </w:p>
        </w:tc>
        <w:tc>
          <w:tcPr>
            <w:tcW w:w="1203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</w:tr>
      <w:tr w:rsidR="00257EAE" w:rsidRPr="0033040E" w:rsidTr="00257EAE">
        <w:trPr>
          <w:trHeight w:val="331"/>
        </w:trPr>
        <w:tc>
          <w:tcPr>
            <w:tcW w:w="708" w:type="dxa"/>
            <w:vMerge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11" w:type="dxa"/>
          </w:tcPr>
          <w:p w:rsidR="00257EAE" w:rsidRPr="00602C0D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Обобщение по теме «Устройство компьютера»</w:t>
            </w:r>
          </w:p>
          <w:p w:rsidR="00257EAE" w:rsidRPr="00602C0D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(задания 71–75)</w:t>
            </w:r>
          </w:p>
        </w:tc>
        <w:tc>
          <w:tcPr>
            <w:tcW w:w="1203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</w:tr>
      <w:tr w:rsidR="00257EAE" w:rsidRPr="0033040E" w:rsidTr="00257EAE">
        <w:trPr>
          <w:trHeight w:val="331"/>
        </w:trPr>
        <w:tc>
          <w:tcPr>
            <w:tcW w:w="708" w:type="dxa"/>
            <w:vMerge w:val="restart"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4" w:type="dxa"/>
            <w:gridSpan w:val="2"/>
          </w:tcPr>
          <w:p w:rsidR="00257EAE" w:rsidRPr="00602C0D" w:rsidRDefault="00257EAE" w:rsidP="00257EAE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b/>
                <w:bCs/>
                <w:sz w:val="22"/>
                <w:szCs w:val="22"/>
              </w:rPr>
              <w:t>Алгоритмы и исполнители</w:t>
            </w:r>
          </w:p>
        </w:tc>
        <w:tc>
          <w:tcPr>
            <w:tcW w:w="1203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</w:tr>
      <w:tr w:rsidR="00257EAE" w:rsidRPr="0033040E" w:rsidTr="00257EAE">
        <w:trPr>
          <w:trHeight w:val="331"/>
        </w:trPr>
        <w:tc>
          <w:tcPr>
            <w:tcW w:w="708" w:type="dxa"/>
            <w:vMerge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11" w:type="dxa"/>
          </w:tcPr>
          <w:p w:rsidR="00257EAE" w:rsidRPr="00602C0D" w:rsidRDefault="00257EAE" w:rsidP="00257EAE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Первое знакомство с алгоритмами и исполнителями</w:t>
            </w:r>
          </w:p>
          <w:p w:rsidR="00257EAE" w:rsidRPr="00602C0D" w:rsidRDefault="00257EAE" w:rsidP="00257EAE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(задания 1–4)</w:t>
            </w:r>
          </w:p>
        </w:tc>
        <w:tc>
          <w:tcPr>
            <w:tcW w:w="1203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</w:tr>
      <w:tr w:rsidR="00257EAE" w:rsidRPr="0033040E" w:rsidTr="00257EAE">
        <w:trPr>
          <w:trHeight w:val="331"/>
        </w:trPr>
        <w:tc>
          <w:tcPr>
            <w:tcW w:w="708" w:type="dxa"/>
            <w:vMerge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11" w:type="dxa"/>
          </w:tcPr>
          <w:p w:rsidR="00257EAE" w:rsidRPr="00602C0D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Составление и выполнение алгоритмов</w:t>
            </w:r>
          </w:p>
          <w:p w:rsidR="00257EAE" w:rsidRPr="00602C0D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(задания 5–8)</w:t>
            </w:r>
          </w:p>
        </w:tc>
        <w:tc>
          <w:tcPr>
            <w:tcW w:w="1203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</w:tr>
      <w:tr w:rsidR="00257EAE" w:rsidRPr="0033040E" w:rsidTr="00257EAE">
        <w:trPr>
          <w:trHeight w:val="331"/>
        </w:trPr>
        <w:tc>
          <w:tcPr>
            <w:tcW w:w="708" w:type="dxa"/>
            <w:vMerge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11" w:type="dxa"/>
          </w:tcPr>
          <w:p w:rsidR="00257EAE" w:rsidRPr="00602C0D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Последовательность действий и результат выполнения алгоритма</w:t>
            </w:r>
            <w:r>
              <w:rPr>
                <w:sz w:val="22"/>
                <w:szCs w:val="22"/>
              </w:rPr>
              <w:t xml:space="preserve"> </w:t>
            </w:r>
            <w:r w:rsidRPr="00602C0D">
              <w:rPr>
                <w:sz w:val="22"/>
                <w:szCs w:val="22"/>
              </w:rPr>
              <w:t>(задания 9–12)</w:t>
            </w:r>
          </w:p>
          <w:p w:rsidR="00257EAE" w:rsidRPr="00602C0D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Самостоятельная работа 4</w:t>
            </w:r>
          </w:p>
        </w:tc>
        <w:tc>
          <w:tcPr>
            <w:tcW w:w="1203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</w:tr>
      <w:tr w:rsidR="00257EAE" w:rsidRPr="0033040E" w:rsidTr="00257EAE">
        <w:trPr>
          <w:trHeight w:val="331"/>
        </w:trPr>
        <w:tc>
          <w:tcPr>
            <w:tcW w:w="708" w:type="dxa"/>
            <w:vMerge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11" w:type="dxa"/>
          </w:tcPr>
          <w:p w:rsidR="00257EAE" w:rsidRPr="00602C0D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Составление и исполнение алгоритмов</w:t>
            </w:r>
          </w:p>
          <w:p w:rsidR="00257EAE" w:rsidRPr="00602C0D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(задания 13–16)</w:t>
            </w:r>
          </w:p>
        </w:tc>
        <w:tc>
          <w:tcPr>
            <w:tcW w:w="1203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</w:tr>
      <w:tr w:rsidR="00257EAE" w:rsidRPr="0033040E" w:rsidTr="00257EAE">
        <w:trPr>
          <w:trHeight w:val="331"/>
        </w:trPr>
        <w:tc>
          <w:tcPr>
            <w:tcW w:w="708" w:type="dxa"/>
            <w:vMerge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11" w:type="dxa"/>
          </w:tcPr>
          <w:p w:rsidR="00257EAE" w:rsidRPr="00602C0D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Исполнитель алгоритмов Мышка-художник</w:t>
            </w:r>
          </w:p>
          <w:p w:rsidR="00257EAE" w:rsidRPr="00602C0D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(задания 17–20)</w:t>
            </w:r>
          </w:p>
        </w:tc>
        <w:tc>
          <w:tcPr>
            <w:tcW w:w="1203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</w:tr>
      <w:tr w:rsidR="00257EAE" w:rsidRPr="0033040E" w:rsidTr="00257EAE">
        <w:trPr>
          <w:trHeight w:val="331"/>
        </w:trPr>
        <w:tc>
          <w:tcPr>
            <w:tcW w:w="708" w:type="dxa"/>
            <w:vMerge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11" w:type="dxa"/>
          </w:tcPr>
          <w:p w:rsidR="00257EAE" w:rsidRPr="00602C0D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Адрес клетки</w:t>
            </w:r>
          </w:p>
          <w:p w:rsidR="00257EAE" w:rsidRPr="00602C0D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(задания 21–24)</w:t>
            </w:r>
          </w:p>
          <w:p w:rsidR="00257EAE" w:rsidRPr="00602C0D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Самостоятельная работа 5</w:t>
            </w:r>
          </w:p>
        </w:tc>
        <w:tc>
          <w:tcPr>
            <w:tcW w:w="1203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</w:tr>
      <w:tr w:rsidR="00257EAE" w:rsidRPr="0033040E" w:rsidTr="00257EAE">
        <w:trPr>
          <w:trHeight w:val="331"/>
        </w:trPr>
        <w:tc>
          <w:tcPr>
            <w:tcW w:w="708" w:type="dxa"/>
            <w:vMerge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11" w:type="dxa"/>
          </w:tcPr>
          <w:p w:rsidR="00257EAE" w:rsidRPr="00602C0D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proofErr w:type="spellStart"/>
            <w:r w:rsidRPr="00602C0D">
              <w:rPr>
                <w:sz w:val="22"/>
                <w:szCs w:val="22"/>
              </w:rPr>
              <w:t>Энтик</w:t>
            </w:r>
            <w:proofErr w:type="spellEnd"/>
            <w:r w:rsidRPr="00602C0D">
              <w:rPr>
                <w:sz w:val="22"/>
                <w:szCs w:val="22"/>
              </w:rPr>
              <w:t xml:space="preserve"> и Мышка на одном поле</w:t>
            </w:r>
          </w:p>
          <w:p w:rsidR="00257EAE" w:rsidRPr="00602C0D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(задания 25–28)</w:t>
            </w:r>
          </w:p>
        </w:tc>
        <w:tc>
          <w:tcPr>
            <w:tcW w:w="1203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</w:tr>
      <w:tr w:rsidR="00257EAE" w:rsidRPr="0033040E" w:rsidTr="00257EAE">
        <w:trPr>
          <w:trHeight w:val="331"/>
        </w:trPr>
        <w:tc>
          <w:tcPr>
            <w:tcW w:w="708" w:type="dxa"/>
            <w:vMerge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11" w:type="dxa"/>
          </w:tcPr>
          <w:p w:rsidR="00257EAE" w:rsidRPr="00602C0D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Выполнение и составление алгоритмов</w:t>
            </w:r>
          </w:p>
          <w:p w:rsidR="00257EAE" w:rsidRPr="00602C0D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(задания 29–32)</w:t>
            </w:r>
          </w:p>
        </w:tc>
        <w:tc>
          <w:tcPr>
            <w:tcW w:w="1203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</w:tr>
      <w:tr w:rsidR="00257EAE" w:rsidRPr="0033040E" w:rsidTr="00257EAE">
        <w:trPr>
          <w:trHeight w:val="331"/>
        </w:trPr>
        <w:tc>
          <w:tcPr>
            <w:tcW w:w="708" w:type="dxa"/>
            <w:vMerge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11" w:type="dxa"/>
          </w:tcPr>
          <w:p w:rsidR="00257EAE" w:rsidRPr="00602C0D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Составление алгоритмов</w:t>
            </w:r>
          </w:p>
          <w:p w:rsidR="00257EAE" w:rsidRPr="00602C0D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(задания 33–36)</w:t>
            </w:r>
          </w:p>
        </w:tc>
        <w:tc>
          <w:tcPr>
            <w:tcW w:w="1203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</w:tr>
      <w:tr w:rsidR="00257EAE" w:rsidRPr="0033040E" w:rsidTr="00257EAE">
        <w:trPr>
          <w:trHeight w:val="331"/>
        </w:trPr>
        <w:tc>
          <w:tcPr>
            <w:tcW w:w="708" w:type="dxa"/>
            <w:vMerge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11" w:type="dxa"/>
          </w:tcPr>
          <w:p w:rsidR="00257EAE" w:rsidRPr="00602C0D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Составление алгоритмов, их запись в словесной форме</w:t>
            </w:r>
          </w:p>
          <w:p w:rsidR="00257EAE" w:rsidRPr="00602C0D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(задания 37–40)</w:t>
            </w:r>
          </w:p>
        </w:tc>
        <w:tc>
          <w:tcPr>
            <w:tcW w:w="1203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</w:tr>
      <w:tr w:rsidR="00257EAE" w:rsidRPr="0033040E" w:rsidTr="00257EAE">
        <w:trPr>
          <w:trHeight w:val="331"/>
        </w:trPr>
        <w:tc>
          <w:tcPr>
            <w:tcW w:w="708" w:type="dxa"/>
            <w:vMerge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11" w:type="dxa"/>
          </w:tcPr>
          <w:p w:rsidR="00257EAE" w:rsidRPr="00602C0D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Исполнитель алгоритмов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02C0D">
              <w:rPr>
                <w:sz w:val="22"/>
                <w:szCs w:val="22"/>
              </w:rPr>
              <w:t>Перемещайка</w:t>
            </w:r>
            <w:proofErr w:type="spellEnd"/>
          </w:p>
          <w:p w:rsidR="00257EAE" w:rsidRPr="00602C0D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(задания 41–44)</w:t>
            </w:r>
          </w:p>
          <w:p w:rsidR="00257EAE" w:rsidRPr="00602C0D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Самостоятельная работа 6</w:t>
            </w:r>
          </w:p>
        </w:tc>
        <w:tc>
          <w:tcPr>
            <w:tcW w:w="1203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</w:tr>
      <w:tr w:rsidR="00257EAE" w:rsidRPr="0033040E" w:rsidTr="00257EAE">
        <w:trPr>
          <w:trHeight w:val="331"/>
        </w:trPr>
        <w:tc>
          <w:tcPr>
            <w:tcW w:w="708" w:type="dxa"/>
            <w:vMerge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11" w:type="dxa"/>
          </w:tcPr>
          <w:p w:rsidR="00257EAE" w:rsidRPr="00602C0D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Составление алгоритмов</w:t>
            </w:r>
          </w:p>
          <w:p w:rsidR="00257EAE" w:rsidRPr="00602C0D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(задания 45–48)</w:t>
            </w:r>
          </w:p>
        </w:tc>
        <w:tc>
          <w:tcPr>
            <w:tcW w:w="1203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</w:tr>
      <w:tr w:rsidR="00257EAE" w:rsidRPr="0033040E" w:rsidTr="00257EAE">
        <w:trPr>
          <w:trHeight w:val="331"/>
        </w:trPr>
        <w:tc>
          <w:tcPr>
            <w:tcW w:w="708" w:type="dxa"/>
            <w:vMerge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11" w:type="dxa"/>
          </w:tcPr>
          <w:p w:rsidR="00257EAE" w:rsidRPr="00602C0D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 xml:space="preserve">Алгоритмы </w:t>
            </w:r>
            <w:proofErr w:type="spellStart"/>
            <w:r w:rsidRPr="00602C0D">
              <w:rPr>
                <w:sz w:val="22"/>
                <w:szCs w:val="22"/>
              </w:rPr>
              <w:t>Перемещайки</w:t>
            </w:r>
            <w:proofErr w:type="spellEnd"/>
          </w:p>
          <w:p w:rsidR="00257EAE" w:rsidRPr="00602C0D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(задания 49–52)</w:t>
            </w:r>
          </w:p>
        </w:tc>
        <w:tc>
          <w:tcPr>
            <w:tcW w:w="1203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</w:tr>
      <w:tr w:rsidR="00257EAE" w:rsidRPr="0033040E" w:rsidTr="00257EAE">
        <w:trPr>
          <w:trHeight w:val="331"/>
        </w:trPr>
        <w:tc>
          <w:tcPr>
            <w:tcW w:w="708" w:type="dxa"/>
            <w:vMerge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11" w:type="dxa"/>
          </w:tcPr>
          <w:p w:rsidR="00257EAE" w:rsidRPr="00602C0D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Истинные и ложные высказывания (задания 53–56)</w:t>
            </w:r>
          </w:p>
          <w:p w:rsidR="00257EAE" w:rsidRPr="00602C0D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Самостоятельная работа 8</w:t>
            </w:r>
          </w:p>
        </w:tc>
        <w:tc>
          <w:tcPr>
            <w:tcW w:w="1203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</w:tr>
      <w:tr w:rsidR="00257EAE" w:rsidRPr="0033040E" w:rsidTr="00257EAE">
        <w:trPr>
          <w:trHeight w:val="331"/>
        </w:trPr>
        <w:tc>
          <w:tcPr>
            <w:tcW w:w="708" w:type="dxa"/>
            <w:vMerge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011" w:type="dxa"/>
          </w:tcPr>
          <w:p w:rsidR="00257EAE" w:rsidRPr="00602C0D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Массовость алгоритмов</w:t>
            </w:r>
          </w:p>
          <w:p w:rsidR="00257EAE" w:rsidRPr="00602C0D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(задания 57–60)</w:t>
            </w:r>
          </w:p>
        </w:tc>
        <w:tc>
          <w:tcPr>
            <w:tcW w:w="1203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</w:tr>
      <w:tr w:rsidR="00257EAE" w:rsidRPr="0033040E" w:rsidTr="00257EAE">
        <w:trPr>
          <w:trHeight w:val="331"/>
        </w:trPr>
        <w:tc>
          <w:tcPr>
            <w:tcW w:w="708" w:type="dxa"/>
            <w:vMerge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011" w:type="dxa"/>
          </w:tcPr>
          <w:p w:rsidR="00257EAE" w:rsidRPr="00602C0D" w:rsidRDefault="00257EAE" w:rsidP="00257EAE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Обобщение по теме «Алгоритмы и исполнители»</w:t>
            </w:r>
          </w:p>
        </w:tc>
        <w:tc>
          <w:tcPr>
            <w:tcW w:w="1203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</w:tr>
      <w:tr w:rsidR="00257EAE" w:rsidRPr="0033040E" w:rsidTr="00257EAE">
        <w:trPr>
          <w:trHeight w:val="331"/>
        </w:trPr>
        <w:tc>
          <w:tcPr>
            <w:tcW w:w="708" w:type="dxa"/>
            <w:vMerge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11" w:type="dxa"/>
          </w:tcPr>
          <w:p w:rsidR="00257EAE" w:rsidRPr="00602C0D" w:rsidRDefault="00257EAE" w:rsidP="003D756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Объекты и их свойства</w:t>
            </w:r>
          </w:p>
        </w:tc>
        <w:tc>
          <w:tcPr>
            <w:tcW w:w="1203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</w:tr>
      <w:tr w:rsidR="00257EAE" w:rsidRPr="0033040E" w:rsidTr="00E93653">
        <w:trPr>
          <w:trHeight w:val="331"/>
        </w:trPr>
        <w:tc>
          <w:tcPr>
            <w:tcW w:w="708" w:type="dxa"/>
            <w:vMerge w:val="restart"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4" w:type="dxa"/>
            <w:gridSpan w:val="2"/>
          </w:tcPr>
          <w:p w:rsidR="00257EAE" w:rsidRPr="00602C0D" w:rsidRDefault="00257EAE" w:rsidP="00257EA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2"/>
                <w:szCs w:val="22"/>
              </w:rPr>
            </w:pPr>
            <w:r w:rsidRPr="00602C0D">
              <w:rPr>
                <w:b/>
                <w:sz w:val="22"/>
                <w:szCs w:val="22"/>
              </w:rPr>
              <w:t xml:space="preserve">Этические нормы при работе с информацией </w:t>
            </w:r>
          </w:p>
        </w:tc>
        <w:tc>
          <w:tcPr>
            <w:tcW w:w="1203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</w:tr>
      <w:tr w:rsidR="00257EAE" w:rsidRPr="0033040E" w:rsidTr="00257EAE">
        <w:trPr>
          <w:trHeight w:val="331"/>
        </w:trPr>
        <w:tc>
          <w:tcPr>
            <w:tcW w:w="708" w:type="dxa"/>
            <w:vMerge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57EAE" w:rsidRPr="00602C0D" w:rsidRDefault="00257EAE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011" w:type="dxa"/>
          </w:tcPr>
          <w:p w:rsidR="00257EAE" w:rsidRPr="00602C0D" w:rsidRDefault="00257EAE" w:rsidP="00257EAE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602C0D">
              <w:rPr>
                <w:sz w:val="22"/>
                <w:szCs w:val="22"/>
              </w:rPr>
              <w:t>Этические нормы при работе с информацией и информационная безопасность</w:t>
            </w:r>
          </w:p>
        </w:tc>
        <w:tc>
          <w:tcPr>
            <w:tcW w:w="1203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257EAE" w:rsidRPr="0033040E" w:rsidRDefault="00257EAE" w:rsidP="003D7568">
            <w:pPr>
              <w:rPr>
                <w:sz w:val="20"/>
                <w:szCs w:val="20"/>
              </w:rPr>
            </w:pPr>
          </w:p>
        </w:tc>
      </w:tr>
    </w:tbl>
    <w:p w:rsidR="00A336F5" w:rsidRDefault="00A336F5"/>
    <w:sectPr w:rsidR="00A33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EE"/>
    <w:rsid w:val="000C4D38"/>
    <w:rsid w:val="00257EAE"/>
    <w:rsid w:val="0033040E"/>
    <w:rsid w:val="004D3EEE"/>
    <w:rsid w:val="00A336F5"/>
    <w:rsid w:val="00CB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3040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3040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dcterms:created xsi:type="dcterms:W3CDTF">2017-10-28T08:21:00Z</dcterms:created>
  <dcterms:modified xsi:type="dcterms:W3CDTF">2017-10-28T08:37:00Z</dcterms:modified>
</cp:coreProperties>
</file>